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B8040" w14:textId="6E1F1854" w:rsidR="006274AD" w:rsidRDefault="00D35C9C">
      <w:pPr>
        <w:rPr>
          <w:rFonts w:ascii="Times New Roman" w:hAnsi="Times New Roman" w:cs="Times New Roman"/>
        </w:rPr>
      </w:pPr>
      <w:r w:rsidRPr="00D35C9C">
        <w:rPr>
          <w:rFonts w:ascii="Times New Roman" w:hAnsi="Times New Roman" w:cs="Times New Roman"/>
        </w:rPr>
        <w:t xml:space="preserve">Denumire </w:t>
      </w:r>
      <w:r w:rsidR="00FB63C7">
        <w:rPr>
          <w:rFonts w:ascii="Times New Roman" w:hAnsi="Times New Roman" w:cs="Times New Roman"/>
        </w:rPr>
        <w:t>ofertant</w:t>
      </w:r>
    </w:p>
    <w:p w14:paraId="0F19A5CA" w14:textId="77777777" w:rsidR="00FB63C7" w:rsidRDefault="00FB63C7">
      <w:pPr>
        <w:rPr>
          <w:rFonts w:ascii="Times New Roman" w:hAnsi="Times New Roman" w:cs="Times New Roman"/>
        </w:rPr>
      </w:pPr>
    </w:p>
    <w:p w14:paraId="3FD54B5C" w14:textId="0FD11EFB" w:rsidR="00FB63C7" w:rsidRDefault="00FB63C7" w:rsidP="00FB63C7">
      <w:pPr>
        <w:jc w:val="center"/>
        <w:rPr>
          <w:rFonts w:ascii="Times New Roman" w:hAnsi="Times New Roman" w:cs="Times New Roman"/>
        </w:rPr>
      </w:pPr>
      <w:r>
        <w:rPr>
          <w:rFonts w:ascii="Times New Roman" w:hAnsi="Times New Roman" w:cs="Times New Roman"/>
        </w:rPr>
        <w:t>FORMULAR DE OFERTĂ</w:t>
      </w:r>
    </w:p>
    <w:p w14:paraId="27C89EDB" w14:textId="699F6AE5" w:rsidR="00FB63C7" w:rsidRDefault="00FB63C7" w:rsidP="00FB63C7">
      <w:pPr>
        <w:jc w:val="center"/>
        <w:rPr>
          <w:rFonts w:ascii="Times New Roman" w:hAnsi="Times New Roman" w:cs="Times New Roman"/>
        </w:rPr>
      </w:pPr>
      <w:r>
        <w:rPr>
          <w:rFonts w:ascii="Times New Roman" w:hAnsi="Times New Roman" w:cs="Times New Roman"/>
        </w:rPr>
        <w:t>Către Colegiul Economic ”Dionisie Pop Marțian”</w:t>
      </w:r>
    </w:p>
    <w:p w14:paraId="36D2BA75" w14:textId="3938FB63" w:rsidR="00FB63C7" w:rsidRDefault="00FB63C7" w:rsidP="00FB63C7">
      <w:pPr>
        <w:jc w:val="center"/>
        <w:rPr>
          <w:rFonts w:ascii="Times New Roman" w:hAnsi="Times New Roman" w:cs="Times New Roman"/>
        </w:rPr>
      </w:pPr>
      <w:r>
        <w:rPr>
          <w:rFonts w:ascii="Times New Roman" w:hAnsi="Times New Roman" w:cs="Times New Roman"/>
        </w:rPr>
        <w:t>cu sediul în municipiul Alba Iulia, strada Octavian Goga, numărul 11, județul Alba</w:t>
      </w:r>
    </w:p>
    <w:p w14:paraId="52D346EE" w14:textId="77777777" w:rsidR="00FB63C7" w:rsidRDefault="00FB63C7" w:rsidP="00FB63C7">
      <w:pPr>
        <w:jc w:val="center"/>
        <w:rPr>
          <w:rFonts w:ascii="Times New Roman" w:hAnsi="Times New Roman" w:cs="Times New Roman"/>
        </w:rPr>
      </w:pPr>
    </w:p>
    <w:p w14:paraId="6F80BBDF" w14:textId="6E1C1C09" w:rsidR="00FB63C7" w:rsidRDefault="00FB63C7" w:rsidP="00C92252">
      <w:pPr>
        <w:ind w:firstLine="708"/>
        <w:jc w:val="both"/>
        <w:rPr>
          <w:rFonts w:ascii="Times New Roman" w:hAnsi="Times New Roman" w:cs="Times New Roman"/>
        </w:rPr>
      </w:pPr>
      <w:r>
        <w:rPr>
          <w:rFonts w:ascii="Times New Roman" w:hAnsi="Times New Roman" w:cs="Times New Roman"/>
        </w:rPr>
        <w:t>Doamnelor/Domnilor</w:t>
      </w:r>
    </w:p>
    <w:p w14:paraId="295D63E0" w14:textId="7CAC3A77" w:rsidR="00FB63C7" w:rsidRDefault="00FB63C7" w:rsidP="00FB63C7">
      <w:pPr>
        <w:jc w:val="both"/>
        <w:rPr>
          <w:rFonts w:ascii="Times New Roman" w:hAnsi="Times New Roman" w:cs="Times New Roman"/>
        </w:rPr>
      </w:pPr>
      <w:r>
        <w:rPr>
          <w:rFonts w:ascii="Times New Roman" w:hAnsi="Times New Roman" w:cs="Times New Roman"/>
        </w:rPr>
        <w:tab/>
        <w:t xml:space="preserve">Examinând Solicitarea de oferte nr. ... și specificațiile aferente, subsemnații reprezentanți ai ofertantului ..., cu sediul în localitatea ..., cod fiscal ..., înregistrată în Registrul Comerțului sub nr. ..., ne oferim ca, în conformitate cu prevederile și cerințele cuprinse în documentația mai sus menționată, să furnizăm </w:t>
      </w:r>
      <w:r w:rsidRPr="00FB63C7">
        <w:rPr>
          <w:rFonts w:ascii="Times New Roman" w:hAnsi="Times New Roman" w:cs="Times New Roman"/>
          <w:b/>
          <w:bCs/>
          <w:i/>
          <w:iCs/>
        </w:rPr>
        <w:t>Servicii juridice</w:t>
      </w:r>
      <w:r w:rsidR="00C92252">
        <w:rPr>
          <w:rFonts w:ascii="Times New Roman" w:hAnsi="Times New Roman" w:cs="Times New Roman"/>
          <w:b/>
          <w:bCs/>
          <w:i/>
          <w:iCs/>
        </w:rPr>
        <w:t xml:space="preserve">, </w:t>
      </w:r>
      <w:r w:rsidR="00C92252">
        <w:rPr>
          <w:rFonts w:ascii="Times New Roman" w:hAnsi="Times New Roman" w:cs="Times New Roman"/>
        </w:rPr>
        <w:t>pentru suma de ... lei, la care se adaugă TVA în valoare de ... lei.</w:t>
      </w:r>
    </w:p>
    <w:p w14:paraId="05F05AC5" w14:textId="74BEDAAC" w:rsidR="00C92252" w:rsidRDefault="00C92252" w:rsidP="00FB63C7">
      <w:pPr>
        <w:jc w:val="both"/>
        <w:rPr>
          <w:rFonts w:ascii="Times New Roman" w:hAnsi="Times New Roman" w:cs="Times New Roman"/>
        </w:rPr>
      </w:pPr>
      <w:r>
        <w:rPr>
          <w:rFonts w:ascii="Times New Roman" w:hAnsi="Times New Roman" w:cs="Times New Roman"/>
        </w:rPr>
        <w:tab/>
        <w:t>Ne angajăm ca, în cazul în care oferta noastră este stabilită câștigătoare, să furnizăm serviciile detaliate în Anexa ... la formularul de ofertă în baza Notelor de comandă emise de către beneficiar.</w:t>
      </w:r>
    </w:p>
    <w:p w14:paraId="6DB4A8FB" w14:textId="68A1D83B" w:rsidR="00C92252" w:rsidRDefault="00C92252" w:rsidP="00FB63C7">
      <w:pPr>
        <w:jc w:val="both"/>
        <w:rPr>
          <w:rFonts w:ascii="Times New Roman" w:hAnsi="Times New Roman" w:cs="Times New Roman"/>
        </w:rPr>
      </w:pPr>
      <w:r>
        <w:rPr>
          <w:rFonts w:ascii="Times New Roman" w:hAnsi="Times New Roman" w:cs="Times New Roman"/>
        </w:rPr>
        <w:tab/>
        <w:t>Ne angajăm să menținem această ofertă valabilă pentru o durată de ... zile, respectiv până la data de ..., când ea va rămâne obligatorie pentru noi și poate fi acceptată oricând înainte de expirarea perioadei de valabilitate.</w:t>
      </w:r>
    </w:p>
    <w:p w14:paraId="7B8BD1C1" w14:textId="223F3DD5" w:rsidR="00C92252" w:rsidRDefault="00C92252" w:rsidP="00FB63C7">
      <w:pPr>
        <w:jc w:val="both"/>
        <w:rPr>
          <w:rFonts w:ascii="Times New Roman" w:hAnsi="Times New Roman" w:cs="Times New Roman"/>
        </w:rPr>
      </w:pPr>
      <w:r>
        <w:rPr>
          <w:rFonts w:ascii="Times New Roman" w:hAnsi="Times New Roman" w:cs="Times New Roman"/>
        </w:rPr>
        <w:tab/>
        <w:t>Până la încheierea și semnarea contractului de achiziție, această ofertă va constitui un contract angajant între noi.</w:t>
      </w:r>
    </w:p>
    <w:p w14:paraId="3294F691" w14:textId="2182428A" w:rsidR="00C92252" w:rsidRDefault="00C92252" w:rsidP="00FB63C7">
      <w:pPr>
        <w:jc w:val="both"/>
        <w:rPr>
          <w:rFonts w:ascii="Times New Roman" w:hAnsi="Times New Roman" w:cs="Times New Roman"/>
        </w:rPr>
      </w:pPr>
      <w:r>
        <w:rPr>
          <w:rFonts w:ascii="Times New Roman" w:hAnsi="Times New Roman" w:cs="Times New Roman"/>
        </w:rPr>
        <w:tab/>
        <w:t>Înțelegem că nu sunteți obligați să acceptați oferta cu cel mai scăzut preț sau orice altă ofertă pe care o puteți primi.</w:t>
      </w:r>
    </w:p>
    <w:p w14:paraId="5365EB18" w14:textId="77777777" w:rsidR="00C92252" w:rsidRDefault="00C92252" w:rsidP="00FB63C7">
      <w:pPr>
        <w:jc w:val="both"/>
        <w:rPr>
          <w:rFonts w:ascii="Times New Roman" w:hAnsi="Times New Roman" w:cs="Times New Roman"/>
        </w:rPr>
      </w:pPr>
    </w:p>
    <w:p w14:paraId="715DD7AB" w14:textId="1017BB27" w:rsidR="00C92252" w:rsidRDefault="00C92252" w:rsidP="00FB63C7">
      <w:pPr>
        <w:jc w:val="both"/>
        <w:rPr>
          <w:rFonts w:ascii="Times New Roman" w:hAnsi="Times New Roman" w:cs="Times New Roman"/>
        </w:rPr>
      </w:pPr>
      <w:r>
        <w:rPr>
          <w:rFonts w:ascii="Times New Roman" w:hAnsi="Times New Roman" w:cs="Times New Roman"/>
        </w:rPr>
        <w:tab/>
        <w:t>Data ...</w:t>
      </w:r>
    </w:p>
    <w:p w14:paraId="1092CA17" w14:textId="4B58B05F" w:rsidR="00C92252" w:rsidRDefault="00C92252" w:rsidP="00FB63C7">
      <w:pPr>
        <w:jc w:val="both"/>
        <w:rPr>
          <w:rFonts w:ascii="Times New Roman" w:hAnsi="Times New Roman" w:cs="Times New Roman"/>
        </w:rPr>
      </w:pPr>
      <w:r>
        <w:rPr>
          <w:rFonts w:ascii="Times New Roman" w:hAnsi="Times New Roman" w:cs="Times New Roman"/>
        </w:rPr>
        <w:t xml:space="preserve">                                                                                                             Ofertant,</w:t>
      </w:r>
    </w:p>
    <w:p w14:paraId="6A0CD048" w14:textId="77777777" w:rsidR="00C92252" w:rsidRDefault="00C92252" w:rsidP="00FB63C7">
      <w:pPr>
        <w:jc w:val="both"/>
        <w:rPr>
          <w:rFonts w:ascii="Times New Roman" w:hAnsi="Times New Roman" w:cs="Times New Roman"/>
        </w:rPr>
      </w:pPr>
    </w:p>
    <w:p w14:paraId="5DFB6033" w14:textId="77777777" w:rsidR="00C92252" w:rsidRDefault="00C92252" w:rsidP="00FB63C7">
      <w:pPr>
        <w:jc w:val="both"/>
        <w:rPr>
          <w:rFonts w:ascii="Times New Roman" w:hAnsi="Times New Roman" w:cs="Times New Roman"/>
        </w:rPr>
      </w:pPr>
    </w:p>
    <w:p w14:paraId="7D4E0481" w14:textId="77777777" w:rsidR="00C92252" w:rsidRDefault="00C92252" w:rsidP="00FB63C7">
      <w:pPr>
        <w:jc w:val="both"/>
        <w:rPr>
          <w:rFonts w:ascii="Times New Roman" w:hAnsi="Times New Roman" w:cs="Times New Roman"/>
        </w:rPr>
      </w:pPr>
    </w:p>
    <w:p w14:paraId="3B17121C" w14:textId="77777777" w:rsidR="00C92252" w:rsidRDefault="00C92252" w:rsidP="00FB63C7">
      <w:pPr>
        <w:jc w:val="both"/>
        <w:rPr>
          <w:rFonts w:ascii="Times New Roman" w:hAnsi="Times New Roman" w:cs="Times New Roman"/>
        </w:rPr>
      </w:pPr>
    </w:p>
    <w:p w14:paraId="549B952E" w14:textId="77777777" w:rsidR="00C92252" w:rsidRDefault="00C92252" w:rsidP="00FB63C7">
      <w:pPr>
        <w:jc w:val="both"/>
        <w:rPr>
          <w:rFonts w:ascii="Times New Roman" w:hAnsi="Times New Roman" w:cs="Times New Roman"/>
        </w:rPr>
      </w:pPr>
    </w:p>
    <w:p w14:paraId="59C146D2" w14:textId="77777777" w:rsidR="00C92252" w:rsidRDefault="00C92252" w:rsidP="00FB63C7">
      <w:pPr>
        <w:jc w:val="both"/>
        <w:rPr>
          <w:rFonts w:ascii="Times New Roman" w:hAnsi="Times New Roman" w:cs="Times New Roman"/>
        </w:rPr>
      </w:pPr>
    </w:p>
    <w:p w14:paraId="71248AE6" w14:textId="77777777" w:rsidR="00C92252" w:rsidRDefault="00C92252" w:rsidP="00FB63C7">
      <w:pPr>
        <w:jc w:val="both"/>
        <w:rPr>
          <w:rFonts w:ascii="Times New Roman" w:hAnsi="Times New Roman" w:cs="Times New Roman"/>
        </w:rPr>
      </w:pPr>
    </w:p>
    <w:p w14:paraId="4CAA38F7" w14:textId="77777777" w:rsidR="00C92252" w:rsidRDefault="00C92252" w:rsidP="00FB63C7">
      <w:pPr>
        <w:jc w:val="both"/>
        <w:rPr>
          <w:rFonts w:ascii="Times New Roman" w:hAnsi="Times New Roman" w:cs="Times New Roman"/>
        </w:rPr>
      </w:pPr>
    </w:p>
    <w:p w14:paraId="07C9D6B0" w14:textId="77777777" w:rsidR="00C92252" w:rsidRDefault="00C92252" w:rsidP="00FB63C7">
      <w:pPr>
        <w:jc w:val="both"/>
        <w:rPr>
          <w:rFonts w:ascii="Times New Roman" w:hAnsi="Times New Roman" w:cs="Times New Roman"/>
        </w:rPr>
      </w:pPr>
    </w:p>
    <w:p w14:paraId="123B22CB" w14:textId="77777777" w:rsidR="00C92252" w:rsidRDefault="00C92252" w:rsidP="00FB63C7">
      <w:pPr>
        <w:jc w:val="both"/>
        <w:rPr>
          <w:rFonts w:ascii="Times New Roman" w:hAnsi="Times New Roman" w:cs="Times New Roman"/>
        </w:rPr>
      </w:pPr>
    </w:p>
    <w:p w14:paraId="3568C252" w14:textId="77777777" w:rsidR="00C92252" w:rsidRDefault="00C92252" w:rsidP="00FB63C7">
      <w:pPr>
        <w:jc w:val="both"/>
        <w:rPr>
          <w:rFonts w:ascii="Times New Roman" w:hAnsi="Times New Roman" w:cs="Times New Roman"/>
        </w:rPr>
      </w:pPr>
    </w:p>
    <w:p w14:paraId="334C2E28" w14:textId="77777777" w:rsidR="00C92252" w:rsidRDefault="00C92252" w:rsidP="00FB63C7">
      <w:pPr>
        <w:jc w:val="both"/>
        <w:rPr>
          <w:rFonts w:ascii="Times New Roman" w:hAnsi="Times New Roman" w:cs="Times New Roman"/>
        </w:rPr>
      </w:pPr>
    </w:p>
    <w:p w14:paraId="1076CA78" w14:textId="77777777" w:rsidR="00C92252" w:rsidRDefault="00C92252" w:rsidP="00FB63C7">
      <w:pPr>
        <w:jc w:val="both"/>
        <w:rPr>
          <w:rFonts w:ascii="Times New Roman" w:hAnsi="Times New Roman" w:cs="Times New Roman"/>
        </w:rPr>
      </w:pPr>
    </w:p>
    <w:p w14:paraId="58597F70" w14:textId="77777777" w:rsidR="00C92252" w:rsidRDefault="00C92252" w:rsidP="00FB63C7">
      <w:pPr>
        <w:jc w:val="both"/>
        <w:rPr>
          <w:rFonts w:ascii="Times New Roman" w:hAnsi="Times New Roman" w:cs="Times New Roman"/>
        </w:rPr>
      </w:pPr>
    </w:p>
    <w:p w14:paraId="0BD92AA7" w14:textId="77777777" w:rsidR="00C92252" w:rsidRDefault="00C92252" w:rsidP="00FB63C7">
      <w:pPr>
        <w:jc w:val="both"/>
        <w:rPr>
          <w:rFonts w:ascii="Times New Roman" w:hAnsi="Times New Roman" w:cs="Times New Roman"/>
        </w:rPr>
      </w:pPr>
    </w:p>
    <w:p w14:paraId="075FFAB5" w14:textId="77777777" w:rsidR="00C92252" w:rsidRDefault="00C92252" w:rsidP="00FB63C7">
      <w:pPr>
        <w:jc w:val="both"/>
        <w:rPr>
          <w:rFonts w:ascii="Times New Roman" w:hAnsi="Times New Roman" w:cs="Times New Roman"/>
        </w:rPr>
      </w:pPr>
    </w:p>
    <w:p w14:paraId="0B7C74C0" w14:textId="77777777" w:rsidR="00C92252" w:rsidRDefault="00C92252" w:rsidP="00FB63C7">
      <w:pPr>
        <w:jc w:val="both"/>
        <w:rPr>
          <w:rFonts w:ascii="Times New Roman" w:hAnsi="Times New Roman" w:cs="Times New Roman"/>
        </w:rPr>
      </w:pPr>
    </w:p>
    <w:p w14:paraId="142403FC" w14:textId="77777777" w:rsidR="00C92252" w:rsidRDefault="00C92252" w:rsidP="00FB63C7">
      <w:pPr>
        <w:jc w:val="both"/>
        <w:rPr>
          <w:rFonts w:ascii="Times New Roman" w:hAnsi="Times New Roman" w:cs="Times New Roman"/>
        </w:rPr>
      </w:pPr>
    </w:p>
    <w:p w14:paraId="20A969E7" w14:textId="77777777" w:rsidR="00C92252" w:rsidRDefault="00C92252" w:rsidP="00FB63C7">
      <w:pPr>
        <w:jc w:val="both"/>
        <w:rPr>
          <w:rFonts w:ascii="Times New Roman" w:hAnsi="Times New Roman" w:cs="Times New Roman"/>
        </w:rPr>
      </w:pPr>
    </w:p>
    <w:p w14:paraId="2539A3DC" w14:textId="77777777" w:rsidR="00C92252" w:rsidRDefault="00C92252" w:rsidP="00FB63C7">
      <w:pPr>
        <w:jc w:val="both"/>
        <w:rPr>
          <w:rFonts w:ascii="Times New Roman" w:hAnsi="Times New Roman" w:cs="Times New Roman"/>
        </w:rPr>
      </w:pPr>
    </w:p>
    <w:p w14:paraId="298753E1" w14:textId="77777777" w:rsidR="00C92252" w:rsidRPr="00C92252" w:rsidRDefault="00C92252" w:rsidP="00FB63C7">
      <w:pPr>
        <w:jc w:val="both"/>
        <w:rPr>
          <w:rFonts w:ascii="Times New Roman" w:hAnsi="Times New Roman" w:cs="Times New Roman"/>
        </w:rPr>
      </w:pPr>
    </w:p>
    <w:sectPr w:rsidR="00C92252" w:rsidRPr="00C922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AD"/>
    <w:rsid w:val="004C5D34"/>
    <w:rsid w:val="006274AD"/>
    <w:rsid w:val="00C92252"/>
    <w:rsid w:val="00D35C9C"/>
    <w:rsid w:val="00E43071"/>
    <w:rsid w:val="00FB63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90B3"/>
  <w15:chartTrackingRefBased/>
  <w15:docId w15:val="{A51AA6D4-1AEB-4FB0-87FF-8A71E83D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4AD"/>
    <w:rPr>
      <w:rFonts w:eastAsiaTheme="majorEastAsia" w:cstheme="majorBidi"/>
      <w:color w:val="272727" w:themeColor="text1" w:themeTint="D8"/>
    </w:rPr>
  </w:style>
  <w:style w:type="paragraph" w:styleId="Title">
    <w:name w:val="Title"/>
    <w:basedOn w:val="Normal"/>
    <w:next w:val="Normal"/>
    <w:link w:val="TitleChar"/>
    <w:uiPriority w:val="10"/>
    <w:qFormat/>
    <w:rsid w:val="00627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4AD"/>
    <w:pPr>
      <w:spacing w:before="160"/>
      <w:jc w:val="center"/>
    </w:pPr>
    <w:rPr>
      <w:i/>
      <w:iCs/>
      <w:color w:val="404040" w:themeColor="text1" w:themeTint="BF"/>
    </w:rPr>
  </w:style>
  <w:style w:type="character" w:customStyle="1" w:styleId="QuoteChar">
    <w:name w:val="Quote Char"/>
    <w:basedOn w:val="DefaultParagraphFont"/>
    <w:link w:val="Quote"/>
    <w:uiPriority w:val="29"/>
    <w:rsid w:val="006274AD"/>
    <w:rPr>
      <w:i/>
      <w:iCs/>
      <w:color w:val="404040" w:themeColor="text1" w:themeTint="BF"/>
    </w:rPr>
  </w:style>
  <w:style w:type="paragraph" w:styleId="ListParagraph">
    <w:name w:val="List Paragraph"/>
    <w:basedOn w:val="Normal"/>
    <w:uiPriority w:val="34"/>
    <w:qFormat/>
    <w:rsid w:val="006274AD"/>
    <w:pPr>
      <w:ind w:left="720"/>
      <w:contextualSpacing/>
    </w:pPr>
  </w:style>
  <w:style w:type="character" w:styleId="IntenseEmphasis">
    <w:name w:val="Intense Emphasis"/>
    <w:basedOn w:val="DefaultParagraphFont"/>
    <w:uiPriority w:val="21"/>
    <w:qFormat/>
    <w:rsid w:val="006274AD"/>
    <w:rPr>
      <w:i/>
      <w:iCs/>
      <w:color w:val="0F4761" w:themeColor="accent1" w:themeShade="BF"/>
    </w:rPr>
  </w:style>
  <w:style w:type="paragraph" w:styleId="IntenseQuote">
    <w:name w:val="Intense Quote"/>
    <w:basedOn w:val="Normal"/>
    <w:next w:val="Normal"/>
    <w:link w:val="IntenseQuoteChar"/>
    <w:uiPriority w:val="30"/>
    <w:qFormat/>
    <w:rsid w:val="00627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4AD"/>
    <w:rPr>
      <w:i/>
      <w:iCs/>
      <w:color w:val="0F4761" w:themeColor="accent1" w:themeShade="BF"/>
    </w:rPr>
  </w:style>
  <w:style w:type="character" w:styleId="IntenseReference">
    <w:name w:val="Intense Reference"/>
    <w:basedOn w:val="DefaultParagraphFont"/>
    <w:uiPriority w:val="32"/>
    <w:qFormat/>
    <w:rsid w:val="006274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PASTIU Mariana</dc:creator>
  <cp:keywords/>
  <dc:description/>
  <cp:lastModifiedBy>Isabela Palamaru</cp:lastModifiedBy>
  <cp:revision>2</cp:revision>
  <dcterms:created xsi:type="dcterms:W3CDTF">2025-10-15T09:04:00Z</dcterms:created>
  <dcterms:modified xsi:type="dcterms:W3CDTF">2025-10-15T09:04:00Z</dcterms:modified>
</cp:coreProperties>
</file>